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X="-1085" w:tblpY="-751"/>
        <w:tblW w:w="15300" w:type="dxa"/>
        <w:tblLayout w:type="fixed"/>
        <w:tblCellMar>
          <w:left w:w="10" w:type="dxa"/>
          <w:right w:w="10" w:type="dxa"/>
        </w:tblCellMar>
        <w:tblLook w:val="04A0" w:firstRow="1" w:lastRow="0" w:firstColumn="1" w:lastColumn="0" w:noHBand="0" w:noVBand="1"/>
      </w:tblPr>
      <w:tblGrid>
        <w:gridCol w:w="986"/>
        <w:gridCol w:w="1349"/>
        <w:gridCol w:w="4053"/>
        <w:gridCol w:w="1350"/>
        <w:gridCol w:w="5132"/>
        <w:gridCol w:w="1440"/>
        <w:gridCol w:w="990"/>
      </w:tblGrid>
      <w:tr w:rsidR="00517739" w14:paraId="73AF45E6" w14:textId="77777777" w:rsidTr="004A583E">
        <w:trPr>
          <w:trHeight w:val="919"/>
        </w:trPr>
        <w:tc>
          <w:tcPr>
            <w:tcW w:w="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6C7A78" w14:textId="77777777" w:rsidR="00517739" w:rsidRPr="004A583E" w:rsidRDefault="00517739" w:rsidP="0065656E">
            <w:pPr>
              <w:spacing w:after="0" w:line="240" w:lineRule="auto"/>
              <w:jc w:val="center"/>
              <w:rPr>
                <w:rFonts w:ascii="Times New Roman" w:eastAsia="Times New Roman" w:hAnsi="Times New Roman"/>
                <w:kern w:val="0"/>
                <w:sz w:val="24"/>
                <w:szCs w:val="24"/>
                <w14:ligatures w14:val="none"/>
              </w:rPr>
            </w:pPr>
            <w:r w:rsidRPr="004A583E">
              <w:rPr>
                <w:rFonts w:ascii="Times New Roman" w:eastAsia="Times New Roman" w:hAnsi="Times New Roman"/>
                <w:b/>
                <w:kern w:val="0"/>
                <w:sz w:val="24"/>
                <w:szCs w:val="24"/>
                <w14:ligatures w14:val="none"/>
              </w:rPr>
              <w:t xml:space="preserve">Nr. Rendor </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A31BBF" w14:textId="77777777" w:rsidR="00517739" w:rsidRPr="004A583E" w:rsidRDefault="00517739" w:rsidP="0065656E">
            <w:pPr>
              <w:spacing w:after="0" w:line="240" w:lineRule="auto"/>
              <w:jc w:val="center"/>
              <w:rPr>
                <w:rFonts w:ascii="Times New Roman" w:eastAsia="Times New Roman" w:hAnsi="Times New Roman"/>
                <w:kern w:val="0"/>
                <w:sz w:val="24"/>
                <w:szCs w:val="24"/>
                <w14:ligatures w14:val="none"/>
              </w:rPr>
            </w:pPr>
            <w:r w:rsidRPr="004A583E">
              <w:rPr>
                <w:rFonts w:ascii="Times New Roman" w:eastAsia="Times New Roman" w:hAnsi="Times New Roman"/>
                <w:b/>
                <w:kern w:val="0"/>
                <w:sz w:val="24"/>
                <w:szCs w:val="24"/>
                <w14:ligatures w14:val="none"/>
              </w:rPr>
              <w:t>Data e kërkesës</w:t>
            </w:r>
          </w:p>
        </w:tc>
        <w:tc>
          <w:tcPr>
            <w:tcW w:w="4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6C332C" w14:textId="77777777" w:rsidR="00517739" w:rsidRPr="004A583E" w:rsidRDefault="00517739" w:rsidP="0065656E">
            <w:pPr>
              <w:spacing w:after="0" w:line="240" w:lineRule="auto"/>
              <w:jc w:val="center"/>
              <w:rPr>
                <w:rFonts w:ascii="Times New Roman" w:eastAsia="Times New Roman" w:hAnsi="Times New Roman"/>
                <w:b/>
                <w:kern w:val="0"/>
                <w:sz w:val="24"/>
                <w:szCs w:val="24"/>
                <w14:ligatures w14:val="none"/>
              </w:rPr>
            </w:pPr>
            <w:r w:rsidRPr="004A583E">
              <w:rPr>
                <w:rFonts w:ascii="Times New Roman" w:eastAsia="Times New Roman" w:hAnsi="Times New Roman"/>
                <w:b/>
                <w:kern w:val="0"/>
                <w:sz w:val="24"/>
                <w:szCs w:val="24"/>
                <w14:ligatures w14:val="none"/>
              </w:rPr>
              <w:t>Objekti i kërkesës</w:t>
            </w:r>
          </w:p>
          <w:p w14:paraId="36F3EF15" w14:textId="77777777" w:rsidR="00517739" w:rsidRPr="004A583E" w:rsidRDefault="00517739" w:rsidP="0065656E">
            <w:pPr>
              <w:spacing w:after="0" w:line="240" w:lineRule="auto"/>
              <w:jc w:val="center"/>
              <w:rPr>
                <w:rFonts w:ascii="Times New Roman" w:eastAsia="Times New Roman" w:hAnsi="Times New Roman"/>
                <w:b/>
                <w:kern w:val="0"/>
                <w:sz w:val="24"/>
                <w:szCs w:val="24"/>
                <w14:ligatures w14:val="none"/>
              </w:rPr>
            </w:pPr>
          </w:p>
          <w:p w14:paraId="4727D923" w14:textId="77777777" w:rsidR="00517739" w:rsidRPr="004A583E" w:rsidRDefault="00517739" w:rsidP="0065656E">
            <w:pPr>
              <w:spacing w:after="0" w:line="240" w:lineRule="auto"/>
              <w:jc w:val="center"/>
              <w:rPr>
                <w:rFonts w:ascii="Times New Roman" w:eastAsia="Times New Roman" w:hAnsi="Times New Roman"/>
                <w:kern w:val="0"/>
                <w:sz w:val="24"/>
                <w:szCs w:val="24"/>
                <w14:ligatures w14:val="none"/>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C1EBC1" w14:textId="77777777" w:rsidR="00517739" w:rsidRPr="004A583E" w:rsidRDefault="00517739" w:rsidP="0065656E">
            <w:pPr>
              <w:spacing w:after="0" w:line="240" w:lineRule="auto"/>
              <w:jc w:val="center"/>
              <w:rPr>
                <w:rFonts w:ascii="Times New Roman" w:eastAsia="Times New Roman" w:hAnsi="Times New Roman"/>
                <w:kern w:val="0"/>
                <w:sz w:val="24"/>
                <w:szCs w:val="24"/>
                <w14:ligatures w14:val="none"/>
              </w:rPr>
            </w:pPr>
            <w:r w:rsidRPr="004A583E">
              <w:rPr>
                <w:rFonts w:ascii="Times New Roman" w:eastAsia="Times New Roman" w:hAnsi="Times New Roman"/>
                <w:b/>
                <w:kern w:val="0"/>
                <w:sz w:val="24"/>
                <w:szCs w:val="24"/>
                <w14:ligatures w14:val="none"/>
              </w:rPr>
              <w:t>Data e përgjigjes</w:t>
            </w:r>
          </w:p>
        </w:tc>
        <w:tc>
          <w:tcPr>
            <w:tcW w:w="5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7E355C" w14:textId="77777777" w:rsidR="00517739" w:rsidRPr="004A583E" w:rsidRDefault="00517739" w:rsidP="0065656E">
            <w:pPr>
              <w:spacing w:after="0" w:line="240" w:lineRule="auto"/>
              <w:jc w:val="center"/>
              <w:rPr>
                <w:rFonts w:ascii="Times New Roman" w:eastAsia="Times New Roman" w:hAnsi="Times New Roman"/>
                <w:b/>
                <w:kern w:val="0"/>
                <w:sz w:val="24"/>
                <w:szCs w:val="24"/>
                <w14:ligatures w14:val="none"/>
              </w:rPr>
            </w:pPr>
            <w:r w:rsidRPr="004A583E">
              <w:rPr>
                <w:rFonts w:ascii="Times New Roman" w:eastAsia="Times New Roman" w:hAnsi="Times New Roman"/>
                <w:b/>
                <w:kern w:val="0"/>
                <w:sz w:val="24"/>
                <w:szCs w:val="24"/>
                <w14:ligatures w14:val="none"/>
              </w:rPr>
              <w:t>Përgjigje</w:t>
            </w:r>
          </w:p>
          <w:p w14:paraId="14D1F9FE" w14:textId="77777777" w:rsidR="00517739" w:rsidRPr="004A583E" w:rsidRDefault="00517739" w:rsidP="0065656E">
            <w:pPr>
              <w:spacing w:after="0" w:line="240" w:lineRule="auto"/>
              <w:jc w:val="center"/>
              <w:rPr>
                <w:rFonts w:ascii="Times New Roman" w:eastAsia="Times New Roman" w:hAnsi="Times New Roman"/>
                <w:kern w:val="0"/>
                <w:sz w:val="24"/>
                <w:szCs w:val="24"/>
                <w14:ligatures w14:val="none"/>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704A82" w14:textId="77777777" w:rsidR="00517739" w:rsidRPr="004A583E" w:rsidRDefault="00517739" w:rsidP="0065656E">
            <w:pPr>
              <w:spacing w:after="0" w:line="240" w:lineRule="auto"/>
              <w:jc w:val="center"/>
              <w:rPr>
                <w:rFonts w:ascii="Times New Roman" w:eastAsia="Times New Roman" w:hAnsi="Times New Roman"/>
                <w:kern w:val="0"/>
                <w:sz w:val="24"/>
                <w:szCs w:val="24"/>
                <w14:ligatures w14:val="none"/>
              </w:rPr>
            </w:pPr>
            <w:r w:rsidRPr="004A583E">
              <w:rPr>
                <w:rFonts w:ascii="Times New Roman" w:eastAsia="Times New Roman" w:hAnsi="Times New Roman"/>
                <w:b/>
                <w:kern w:val="0"/>
                <w:sz w:val="24"/>
                <w:szCs w:val="24"/>
                <w14:ligatures w14:val="none"/>
              </w:rPr>
              <w:t>Mënyra e përfundimit të kërkesës</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E730C6" w14:textId="77777777" w:rsidR="00517739" w:rsidRPr="004A583E" w:rsidRDefault="00517739" w:rsidP="0065656E">
            <w:pPr>
              <w:spacing w:after="0" w:line="240" w:lineRule="auto"/>
              <w:jc w:val="center"/>
              <w:rPr>
                <w:rFonts w:ascii="Times New Roman" w:eastAsia="Times New Roman" w:hAnsi="Times New Roman"/>
                <w:b/>
                <w:kern w:val="0"/>
                <w:sz w:val="24"/>
                <w:szCs w:val="24"/>
                <w14:ligatures w14:val="none"/>
              </w:rPr>
            </w:pPr>
            <w:r w:rsidRPr="004A583E">
              <w:rPr>
                <w:rFonts w:ascii="Times New Roman" w:eastAsia="Times New Roman" w:hAnsi="Times New Roman"/>
                <w:b/>
                <w:kern w:val="0"/>
                <w:sz w:val="24"/>
                <w:szCs w:val="24"/>
                <w14:ligatures w14:val="none"/>
              </w:rPr>
              <w:t>Tarifa</w:t>
            </w:r>
          </w:p>
          <w:p w14:paraId="3C46E3B6" w14:textId="77777777" w:rsidR="00517739" w:rsidRPr="004A583E" w:rsidRDefault="00517739" w:rsidP="0065656E">
            <w:pPr>
              <w:spacing w:after="0" w:line="240" w:lineRule="auto"/>
              <w:jc w:val="center"/>
              <w:rPr>
                <w:rFonts w:ascii="Times New Roman" w:eastAsia="Times New Roman" w:hAnsi="Times New Roman"/>
                <w:b/>
                <w:kern w:val="0"/>
                <w:sz w:val="24"/>
                <w:szCs w:val="24"/>
                <w14:ligatures w14:val="none"/>
              </w:rPr>
            </w:pPr>
          </w:p>
          <w:p w14:paraId="069A9769" w14:textId="77777777" w:rsidR="00517739" w:rsidRPr="004A583E" w:rsidRDefault="00517739" w:rsidP="0065656E">
            <w:pPr>
              <w:spacing w:after="0" w:line="240" w:lineRule="auto"/>
              <w:jc w:val="center"/>
              <w:rPr>
                <w:rFonts w:ascii="Times New Roman" w:eastAsia="Times New Roman" w:hAnsi="Times New Roman"/>
                <w:kern w:val="0"/>
                <w:sz w:val="24"/>
                <w:szCs w:val="24"/>
                <w14:ligatures w14:val="none"/>
              </w:rPr>
            </w:pPr>
          </w:p>
        </w:tc>
      </w:tr>
      <w:tr w:rsidR="00517739" w14:paraId="0A484AF6" w14:textId="77777777" w:rsidTr="004A583E">
        <w:trPr>
          <w:trHeight w:val="919"/>
        </w:trPr>
        <w:tc>
          <w:tcPr>
            <w:tcW w:w="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CC21AB" w14:textId="4062E23F" w:rsidR="00517739" w:rsidRPr="004A583E" w:rsidRDefault="00B976EE" w:rsidP="0065656E">
            <w:pPr>
              <w:spacing w:after="0" w:line="240" w:lineRule="auto"/>
              <w:jc w:val="center"/>
              <w:rPr>
                <w:rFonts w:ascii="Times New Roman" w:eastAsia="Times New Roman" w:hAnsi="Times New Roman"/>
                <w:bCs/>
                <w:kern w:val="0"/>
                <w:sz w:val="24"/>
                <w:szCs w:val="24"/>
                <w14:ligatures w14:val="none"/>
              </w:rPr>
            </w:pPr>
            <w:r w:rsidRPr="004A583E">
              <w:rPr>
                <w:rFonts w:ascii="Times New Roman" w:eastAsia="Times New Roman" w:hAnsi="Times New Roman"/>
                <w:bCs/>
                <w:kern w:val="0"/>
                <w:sz w:val="24"/>
                <w:szCs w:val="24"/>
                <w14:ligatures w14:val="none"/>
              </w:rPr>
              <w:t>1.</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345A30" w14:textId="06F507EE" w:rsidR="00517739" w:rsidRPr="004A583E" w:rsidRDefault="00B976EE" w:rsidP="0065656E">
            <w:pPr>
              <w:spacing w:after="0" w:line="240" w:lineRule="auto"/>
              <w:jc w:val="center"/>
              <w:rPr>
                <w:rFonts w:ascii="Times New Roman" w:eastAsia="Times New Roman" w:hAnsi="Times New Roman"/>
                <w:bCs/>
                <w:kern w:val="0"/>
                <w:sz w:val="24"/>
                <w:szCs w:val="24"/>
                <w14:ligatures w14:val="none"/>
              </w:rPr>
            </w:pPr>
            <w:r w:rsidRPr="004A583E">
              <w:rPr>
                <w:rFonts w:ascii="Times New Roman" w:eastAsia="Times New Roman" w:hAnsi="Times New Roman"/>
                <w:bCs/>
                <w:kern w:val="0"/>
                <w:sz w:val="24"/>
                <w:szCs w:val="24"/>
                <w14:ligatures w14:val="none"/>
              </w:rPr>
              <w:t>06.02.2026</w:t>
            </w:r>
          </w:p>
        </w:tc>
        <w:tc>
          <w:tcPr>
            <w:tcW w:w="4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74BEB3" w14:textId="08828C01" w:rsidR="00517739" w:rsidRPr="004A583E" w:rsidRDefault="00E60F58" w:rsidP="004A583E">
            <w:pPr>
              <w:spacing w:after="0" w:line="240" w:lineRule="auto"/>
              <w:jc w:val="both"/>
              <w:rPr>
                <w:rFonts w:ascii="Times New Roman" w:eastAsia="Times New Roman" w:hAnsi="Times New Roman"/>
                <w:b/>
                <w:kern w:val="0"/>
                <w:sz w:val="24"/>
                <w:szCs w:val="24"/>
                <w14:ligatures w14:val="none"/>
              </w:rPr>
            </w:pPr>
            <w:r w:rsidRPr="004A583E">
              <w:rPr>
                <w:rFonts w:ascii="Times New Roman" w:hAnsi="Times New Roman"/>
                <w:sz w:val="24"/>
                <w:szCs w:val="24"/>
              </w:rPr>
              <w:t>Kërkesë për informacion lidhur me statusin juridik të skuterëve/monopatinave elektrike sipas Kodit Rrugor të Republikës së Shqipërisë, përfshirë nëse ato konsiderohen mjete rrugore dhe në cilin nen apo akt nënligjor përcaktohet ky status; mbi ekzistencën e korsive apo hapësirave të dedikuara për qarkullimin e tyre, qytetet ku ato janë funksionale dhe standardin rregullator sipas të cilit janë ndërtuar; mbi shkeljet konkrete që, sipas legjislacionit në fuqi, çojnë në masën administrative të bllokimit të skuterëve/monopatinave elektrike; mbi ekzistencën e kritereve, udhëzimeve apo protokolleve zyrtare që përcaktojnë rastet kur lejohet bllokimi i tyre nga strukturat e Policisë Rrugore; si dhe mbi parashikimin e një periudhe informimi apo ndërgjegjësimi për përdoruesit përpara aplikimit të masave ndëshkuese dhe bllokuese.</w:t>
            </w:r>
            <w:r w:rsidR="00EC7507">
              <w:rPr>
                <w:rFonts w:ascii="Times New Roman" w:hAnsi="Times New Roman"/>
                <w:sz w:val="24"/>
                <w:szCs w:val="24"/>
              </w:rPr>
              <w:t xml:space="preserve"> (Qytetar)</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C4BC02" w14:textId="62FC5DE4" w:rsidR="00517739" w:rsidRPr="004A583E" w:rsidRDefault="00B976EE" w:rsidP="0065656E">
            <w:pPr>
              <w:spacing w:after="0" w:line="240" w:lineRule="auto"/>
              <w:jc w:val="center"/>
              <w:rPr>
                <w:rFonts w:ascii="Times New Roman" w:eastAsia="Times New Roman" w:hAnsi="Times New Roman"/>
                <w:bCs/>
                <w:kern w:val="0"/>
                <w:sz w:val="24"/>
                <w:szCs w:val="24"/>
                <w14:ligatures w14:val="none"/>
              </w:rPr>
            </w:pPr>
            <w:r w:rsidRPr="004A583E">
              <w:rPr>
                <w:rFonts w:ascii="Times New Roman" w:eastAsia="Times New Roman" w:hAnsi="Times New Roman"/>
                <w:bCs/>
                <w:kern w:val="0"/>
                <w:sz w:val="24"/>
                <w:szCs w:val="24"/>
                <w14:ligatures w14:val="none"/>
              </w:rPr>
              <w:t>11.02.2026</w:t>
            </w:r>
          </w:p>
        </w:tc>
        <w:tc>
          <w:tcPr>
            <w:tcW w:w="5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D708C" w14:textId="3B6AE9E9" w:rsidR="00517739" w:rsidRPr="004A583E" w:rsidRDefault="004A583E" w:rsidP="004A583E">
            <w:pPr>
              <w:spacing w:after="0" w:line="240" w:lineRule="auto"/>
              <w:jc w:val="both"/>
              <w:rPr>
                <w:rFonts w:ascii="Times New Roman" w:eastAsia="Times New Roman" w:hAnsi="Times New Roman"/>
                <w:bCs/>
                <w:kern w:val="0"/>
                <w:sz w:val="24"/>
                <w:szCs w:val="24"/>
                <w14:ligatures w14:val="none"/>
              </w:rPr>
            </w:pPr>
            <w:r w:rsidRPr="004A583E">
              <w:rPr>
                <w:rFonts w:ascii="Times New Roman" w:eastAsia="Times New Roman" w:hAnsi="Times New Roman"/>
                <w:bCs/>
                <w:kern w:val="0"/>
                <w:sz w:val="24"/>
                <w:szCs w:val="24"/>
                <w14:ligatures w14:val="none"/>
              </w:rPr>
              <w:t>Qytetarja është informuar si vijon: Bazuar në nenin 46 të ligjit nr. 8378, datë 22.07.1998, “Kodi Rrugor i Republikës së Shqipërisë”, i ndryshuar, mjete rrugore konsiderohen të gjitha mjetet që qarkullojnë në rrugë dhe drejtohen nga njeriu, përjashtuar ato që përdoren nga fëmijët ose personat me aftësi të kufizuara, sipas kufijve të përcaktuar në aktet në zbatim; ndërkohë, në zbatim të Udhëzimit nr. 69, datë 13.10.2025, të Ministrit të Punëve të Brendshme, qarkullimi i monopatinave/patinave elektrike është ndaluar përkohësisht deri në miratimin e kuadrit të ri ligjor, për shkak të mungesës së standardeve rregullatore dhe rritjes së rasteve të pasigurisë. Hapësirat e përdorura deri më tani janë referuar standardeve të përgjithshme të infrastrukturës së biçikletave. Kjo masë mbështetet në pikën 4 të nenit 102 të Kushtetutës, nenet 5, 6 dhe 7 të Kodit Rrugor, pikën 9 të nenit 3 të ligjit nr. 82/2024 “Për Policinë e Shtetit”, si dhe në vetë Udhëzimin nr. 69/2025, i cili parashikon gjithashtu një periudhë informimi dhe ndërgjegjësimi për përdoruesit përpara zbatimit të plotë të masave.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8359D7" w14:textId="6966A6AB" w:rsidR="00517739" w:rsidRPr="004A583E" w:rsidRDefault="004A583E" w:rsidP="0065656E">
            <w:pPr>
              <w:spacing w:after="0" w:line="240" w:lineRule="auto"/>
              <w:jc w:val="center"/>
              <w:rPr>
                <w:rFonts w:ascii="Times New Roman" w:eastAsia="Times New Roman" w:hAnsi="Times New Roman"/>
                <w:bCs/>
                <w:kern w:val="0"/>
                <w:sz w:val="24"/>
                <w:szCs w:val="24"/>
                <w14:ligatures w14:val="none"/>
              </w:rPr>
            </w:pPr>
            <w:r w:rsidRPr="004A583E">
              <w:rPr>
                <w:rFonts w:ascii="Times New Roman" w:eastAsia="Times New Roman" w:hAnsi="Times New Roman"/>
                <w:bCs/>
                <w:kern w:val="0"/>
                <w:sz w:val="24"/>
                <w:szCs w:val="24"/>
                <w14:ligatures w14:val="none"/>
              </w:rPr>
              <w:t>E-mail.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1A62AD" w14:textId="0595CFBB" w:rsidR="00517739" w:rsidRPr="004A583E" w:rsidRDefault="004A583E" w:rsidP="004A583E">
            <w:pPr>
              <w:spacing w:after="0" w:line="240" w:lineRule="auto"/>
              <w:rPr>
                <w:rFonts w:ascii="Times New Roman" w:eastAsia="Times New Roman" w:hAnsi="Times New Roman"/>
                <w:bCs/>
                <w:kern w:val="0"/>
                <w:sz w:val="24"/>
                <w:szCs w:val="24"/>
                <w14:ligatures w14:val="none"/>
              </w:rPr>
            </w:pPr>
            <w:r w:rsidRPr="004A583E">
              <w:rPr>
                <w:rFonts w:ascii="Times New Roman" w:eastAsia="Times New Roman" w:hAnsi="Times New Roman"/>
                <w:bCs/>
                <w:kern w:val="0"/>
                <w:sz w:val="24"/>
                <w:szCs w:val="24"/>
                <w14:ligatures w14:val="none"/>
              </w:rPr>
              <w:t>Pa tarifë.</w:t>
            </w:r>
          </w:p>
        </w:tc>
      </w:tr>
      <w:tr w:rsidR="00436B32" w14:paraId="26672AD8" w14:textId="77777777" w:rsidTr="004A583E">
        <w:trPr>
          <w:trHeight w:val="919"/>
        </w:trPr>
        <w:tc>
          <w:tcPr>
            <w:tcW w:w="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CE8A30" w14:textId="3A0BE64A" w:rsidR="00436B32" w:rsidRPr="004A583E" w:rsidRDefault="00BD0829" w:rsidP="0065656E">
            <w:pPr>
              <w:spacing w:after="0" w:line="240" w:lineRule="auto"/>
              <w:jc w:val="center"/>
              <w:rPr>
                <w:rFonts w:ascii="Times New Roman" w:eastAsia="Times New Roman" w:hAnsi="Times New Roman"/>
                <w:bCs/>
                <w:kern w:val="0"/>
                <w:sz w:val="24"/>
                <w:szCs w:val="24"/>
                <w14:ligatures w14:val="none"/>
              </w:rPr>
            </w:pPr>
            <w:r>
              <w:rPr>
                <w:rFonts w:ascii="Times New Roman" w:eastAsia="Times New Roman" w:hAnsi="Times New Roman"/>
                <w:bCs/>
                <w:kern w:val="0"/>
                <w:sz w:val="24"/>
                <w:szCs w:val="24"/>
                <w14:ligatures w14:val="none"/>
              </w:rPr>
              <w:t>2</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984F85" w14:textId="17552F7F" w:rsidR="00436B32" w:rsidRPr="004A583E" w:rsidRDefault="00BD0829" w:rsidP="0065656E">
            <w:pPr>
              <w:spacing w:after="0" w:line="240" w:lineRule="auto"/>
              <w:jc w:val="center"/>
              <w:rPr>
                <w:rFonts w:ascii="Times New Roman" w:eastAsia="Times New Roman" w:hAnsi="Times New Roman"/>
                <w:bCs/>
                <w:kern w:val="0"/>
                <w:sz w:val="24"/>
                <w:szCs w:val="24"/>
                <w14:ligatures w14:val="none"/>
              </w:rPr>
            </w:pPr>
            <w:r>
              <w:rPr>
                <w:rFonts w:ascii="Times New Roman" w:eastAsia="Times New Roman" w:hAnsi="Times New Roman"/>
                <w:bCs/>
                <w:kern w:val="0"/>
                <w:sz w:val="24"/>
                <w:szCs w:val="24"/>
                <w14:ligatures w14:val="none"/>
              </w:rPr>
              <w:t>09.02.2026</w:t>
            </w:r>
          </w:p>
        </w:tc>
        <w:tc>
          <w:tcPr>
            <w:tcW w:w="4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2F735E" w14:textId="27F26DCC" w:rsidR="00436B32" w:rsidRPr="004A583E" w:rsidRDefault="004D3AAA" w:rsidP="004A583E">
            <w:pPr>
              <w:spacing w:after="0" w:line="240" w:lineRule="auto"/>
              <w:jc w:val="both"/>
              <w:rPr>
                <w:rFonts w:ascii="Times New Roman" w:hAnsi="Times New Roman"/>
                <w:sz w:val="24"/>
                <w:szCs w:val="24"/>
              </w:rPr>
            </w:pPr>
            <w:r w:rsidRPr="004D3AAA">
              <w:rPr>
                <w:rFonts w:ascii="Times New Roman" w:hAnsi="Times New Roman"/>
                <w:sz w:val="24"/>
                <w:szCs w:val="24"/>
              </w:rPr>
              <w:t xml:space="preserve">Kërkesë për informacion nga një gazetare në kuadër të një projekti hulumtues ndërkufitar, përmes së cilës kërkohet konfirmim nëse një shtetas i dënuar me vendim të formës së prerë në vitin 1996 nga Gjykata e Rrethit Gjyqësor Shkodër për veprën penale “Krime kundër njerëzimit” vijon të jetë i shpallur në kërkim nga Policia e </w:t>
            </w:r>
            <w:r w:rsidRPr="004D3AAA">
              <w:rPr>
                <w:rFonts w:ascii="Times New Roman" w:hAnsi="Times New Roman"/>
                <w:sz w:val="24"/>
                <w:szCs w:val="24"/>
              </w:rPr>
              <w:lastRenderedPageBreak/>
              <w:t>Shtetit, si dhe kërkohet vënia në dispozicion e dokumentacionit përkatës që provon statusin e tij aktual juridik dhe procedurial.</w:t>
            </w:r>
            <w:r w:rsidR="00EC7507">
              <w:rPr>
                <w:rFonts w:ascii="Times New Roman" w:hAnsi="Times New Roman"/>
                <w:sz w:val="24"/>
                <w:szCs w:val="24"/>
              </w:rPr>
              <w:t xml:space="preserve"> (Gazetar)</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698CA8" w14:textId="3ABE9E28" w:rsidR="00436B32" w:rsidRPr="004A583E" w:rsidRDefault="00BD0829" w:rsidP="0065656E">
            <w:pPr>
              <w:spacing w:after="0" w:line="240" w:lineRule="auto"/>
              <w:jc w:val="center"/>
              <w:rPr>
                <w:rFonts w:ascii="Times New Roman" w:eastAsia="Times New Roman" w:hAnsi="Times New Roman"/>
                <w:bCs/>
                <w:kern w:val="0"/>
                <w:sz w:val="24"/>
                <w:szCs w:val="24"/>
                <w14:ligatures w14:val="none"/>
              </w:rPr>
            </w:pPr>
            <w:r>
              <w:rPr>
                <w:rFonts w:ascii="Times New Roman" w:eastAsia="Times New Roman" w:hAnsi="Times New Roman"/>
                <w:bCs/>
                <w:kern w:val="0"/>
                <w:sz w:val="24"/>
                <w:szCs w:val="24"/>
                <w14:ligatures w14:val="none"/>
              </w:rPr>
              <w:lastRenderedPageBreak/>
              <w:t>09.02.2026</w:t>
            </w:r>
          </w:p>
        </w:tc>
        <w:tc>
          <w:tcPr>
            <w:tcW w:w="5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45C2A6" w14:textId="28D5986B" w:rsidR="00436B32" w:rsidRPr="004A583E" w:rsidRDefault="00EC7507" w:rsidP="004A583E">
            <w:pPr>
              <w:spacing w:after="0" w:line="240" w:lineRule="auto"/>
              <w:jc w:val="both"/>
              <w:rPr>
                <w:rFonts w:ascii="Times New Roman" w:eastAsia="Times New Roman" w:hAnsi="Times New Roman"/>
                <w:bCs/>
                <w:kern w:val="0"/>
                <w:sz w:val="24"/>
                <w:szCs w:val="24"/>
                <w14:ligatures w14:val="none"/>
              </w:rPr>
            </w:pPr>
            <w:r w:rsidRPr="00EC7507">
              <w:rPr>
                <w:rFonts w:ascii="Times New Roman" w:eastAsia="Times New Roman" w:hAnsi="Times New Roman"/>
                <w:bCs/>
                <w:kern w:val="0"/>
                <w:sz w:val="24"/>
                <w:szCs w:val="24"/>
                <w14:ligatures w14:val="none"/>
              </w:rPr>
              <w:t>Kërkesa iu përcoll për trajtim dhe kompetencë Policisë së Shtetit, ndërsa kërkuesi u njoftua se përgjigjja zyrtare do t’i dërgohej nga ky institucion.</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494E4B" w14:textId="5C00BFBF" w:rsidR="00436B32" w:rsidRPr="004A583E" w:rsidRDefault="00EC7507" w:rsidP="0065656E">
            <w:pPr>
              <w:spacing w:after="0" w:line="240" w:lineRule="auto"/>
              <w:jc w:val="center"/>
              <w:rPr>
                <w:rFonts w:ascii="Times New Roman" w:eastAsia="Times New Roman" w:hAnsi="Times New Roman"/>
                <w:bCs/>
                <w:kern w:val="0"/>
                <w:sz w:val="24"/>
                <w:szCs w:val="24"/>
                <w14:ligatures w14:val="none"/>
              </w:rPr>
            </w:pPr>
            <w:r>
              <w:rPr>
                <w:rFonts w:ascii="Times New Roman" w:eastAsia="Times New Roman" w:hAnsi="Times New Roman"/>
                <w:bCs/>
                <w:kern w:val="0"/>
                <w:sz w:val="24"/>
                <w:szCs w:val="24"/>
                <w14:ligatures w14:val="none"/>
              </w:rPr>
              <w:t>E-mail.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4D73FB" w14:textId="76E5377D" w:rsidR="00436B32" w:rsidRPr="004A583E" w:rsidRDefault="00EC7507" w:rsidP="004A583E">
            <w:pPr>
              <w:spacing w:after="0" w:line="240" w:lineRule="auto"/>
              <w:rPr>
                <w:rFonts w:ascii="Times New Roman" w:eastAsia="Times New Roman" w:hAnsi="Times New Roman"/>
                <w:bCs/>
                <w:kern w:val="0"/>
                <w:sz w:val="24"/>
                <w:szCs w:val="24"/>
                <w14:ligatures w14:val="none"/>
              </w:rPr>
            </w:pPr>
            <w:r>
              <w:rPr>
                <w:rFonts w:ascii="Times New Roman" w:eastAsia="Times New Roman" w:hAnsi="Times New Roman"/>
                <w:bCs/>
                <w:kern w:val="0"/>
                <w:sz w:val="24"/>
                <w:szCs w:val="24"/>
                <w14:ligatures w14:val="none"/>
              </w:rPr>
              <w:t>Pa tarifë.</w:t>
            </w:r>
          </w:p>
        </w:tc>
      </w:tr>
      <w:tr w:rsidR="00EC7507" w14:paraId="1E894C3B" w14:textId="77777777" w:rsidTr="004A583E">
        <w:trPr>
          <w:trHeight w:val="919"/>
        </w:trPr>
        <w:tc>
          <w:tcPr>
            <w:tcW w:w="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A3D254" w14:textId="143E2C02" w:rsidR="00EC7507" w:rsidRDefault="00EC7507" w:rsidP="0065656E">
            <w:pPr>
              <w:spacing w:after="0" w:line="240" w:lineRule="auto"/>
              <w:jc w:val="center"/>
              <w:rPr>
                <w:rFonts w:ascii="Times New Roman" w:eastAsia="Times New Roman" w:hAnsi="Times New Roman"/>
                <w:bCs/>
                <w:kern w:val="0"/>
                <w:sz w:val="24"/>
                <w:szCs w:val="24"/>
                <w14:ligatures w14:val="none"/>
              </w:rPr>
            </w:pPr>
            <w:r>
              <w:rPr>
                <w:rFonts w:ascii="Times New Roman" w:eastAsia="Times New Roman" w:hAnsi="Times New Roman"/>
                <w:bCs/>
                <w:kern w:val="0"/>
                <w:sz w:val="24"/>
                <w:szCs w:val="24"/>
                <w14:ligatures w14:val="none"/>
              </w:rPr>
              <w:t>3</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C8D853" w14:textId="27DB6D1D" w:rsidR="00EC7507" w:rsidRDefault="005E24DF" w:rsidP="0065656E">
            <w:pPr>
              <w:spacing w:after="0" w:line="240" w:lineRule="auto"/>
              <w:jc w:val="center"/>
              <w:rPr>
                <w:rFonts w:ascii="Times New Roman" w:eastAsia="Times New Roman" w:hAnsi="Times New Roman"/>
                <w:bCs/>
                <w:kern w:val="0"/>
                <w:sz w:val="24"/>
                <w:szCs w:val="24"/>
                <w14:ligatures w14:val="none"/>
              </w:rPr>
            </w:pPr>
            <w:r>
              <w:rPr>
                <w:rFonts w:ascii="Times New Roman" w:eastAsia="Times New Roman" w:hAnsi="Times New Roman"/>
                <w:bCs/>
                <w:kern w:val="0"/>
                <w:sz w:val="24"/>
                <w:szCs w:val="24"/>
                <w14:ligatures w14:val="none"/>
              </w:rPr>
              <w:t>20.02.2026</w:t>
            </w:r>
          </w:p>
        </w:tc>
        <w:tc>
          <w:tcPr>
            <w:tcW w:w="4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1FD312" w14:textId="065EC9FE" w:rsidR="00EC7507" w:rsidRPr="004D3AAA" w:rsidRDefault="00003A11" w:rsidP="004A583E">
            <w:pPr>
              <w:spacing w:after="0" w:line="240" w:lineRule="auto"/>
              <w:jc w:val="both"/>
              <w:rPr>
                <w:rFonts w:ascii="Times New Roman" w:hAnsi="Times New Roman"/>
                <w:sz w:val="24"/>
                <w:szCs w:val="24"/>
              </w:rPr>
            </w:pPr>
            <w:r w:rsidRPr="00003A11">
              <w:rPr>
                <w:rFonts w:ascii="Times New Roman" w:hAnsi="Times New Roman"/>
                <w:sz w:val="24"/>
                <w:szCs w:val="24"/>
              </w:rPr>
              <w:t>Kërkesë për informacion në kuadër të monitorimit të integritetit të zyrtarëve të lartë të emëruar dhe të zgjedhur, në zbatim të ligjit nr. 119/2014, përmes së cilës kërkohet vënia në dispozicion e të dhënave mbi: (i) listën e pozicioneve vakante në nivel të mesëm dhe të lartë ose të shpallura për konkurrim nga data 01.09.2025 e në vijim, që janë subjekt i ligjit nr. 138/2015</w:t>
            </w:r>
            <w:r w:rsidR="009B44C3">
              <w:rPr>
                <w:rFonts w:ascii="Times New Roman" w:hAnsi="Times New Roman"/>
                <w:sz w:val="24"/>
                <w:szCs w:val="24"/>
              </w:rPr>
              <w:t>.</w:t>
            </w:r>
            <w:r w:rsidR="001B10BC">
              <w:rPr>
                <w:rFonts w:ascii="Times New Roman" w:hAnsi="Times New Roman"/>
                <w:sz w:val="24"/>
                <w:szCs w:val="24"/>
              </w:rPr>
              <w:t xml:space="preserve"> (Shoqëri civile)</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F16176" w14:textId="1FBA6AE2" w:rsidR="00EC7507" w:rsidRDefault="00942816" w:rsidP="0065656E">
            <w:pPr>
              <w:spacing w:after="0" w:line="240" w:lineRule="auto"/>
              <w:jc w:val="center"/>
              <w:rPr>
                <w:rFonts w:ascii="Times New Roman" w:eastAsia="Times New Roman" w:hAnsi="Times New Roman"/>
                <w:bCs/>
                <w:kern w:val="0"/>
                <w:sz w:val="24"/>
                <w:szCs w:val="24"/>
                <w14:ligatures w14:val="none"/>
              </w:rPr>
            </w:pPr>
            <w:r>
              <w:rPr>
                <w:rFonts w:ascii="Times New Roman" w:eastAsia="Times New Roman" w:hAnsi="Times New Roman"/>
                <w:bCs/>
                <w:kern w:val="0"/>
                <w:sz w:val="24"/>
                <w:szCs w:val="24"/>
                <w14:ligatures w14:val="none"/>
              </w:rPr>
              <w:t>23.02.2026</w:t>
            </w:r>
          </w:p>
        </w:tc>
        <w:tc>
          <w:tcPr>
            <w:tcW w:w="5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4582AD" w14:textId="77777777" w:rsidR="00E0090B" w:rsidRDefault="00E218EC" w:rsidP="004A583E">
            <w:pPr>
              <w:spacing w:after="0" w:line="240" w:lineRule="auto"/>
              <w:jc w:val="both"/>
              <w:rPr>
                <w:rFonts w:ascii="Times New Roman" w:eastAsia="Times New Roman" w:hAnsi="Times New Roman"/>
                <w:bCs/>
                <w:color w:val="0070C0"/>
                <w:kern w:val="0"/>
                <w:sz w:val="24"/>
                <w:szCs w:val="24"/>
                <w14:ligatures w14:val="none"/>
              </w:rPr>
            </w:pPr>
            <w:r w:rsidRPr="00E218EC">
              <w:rPr>
                <w:rFonts w:ascii="Times New Roman" w:eastAsia="Times New Roman" w:hAnsi="Times New Roman"/>
                <w:bCs/>
                <w:kern w:val="0"/>
                <w:sz w:val="24"/>
                <w:szCs w:val="24"/>
                <w14:ligatures w14:val="none"/>
              </w:rPr>
              <w:t>Kërkuesi është informuar si vijon: Ministria e Punëve të Brendshme i publikon vendet vakante në faqen zyrtare të saj dhe, për periudhën e kërkuar, rezultojnë dy shpallje. Më 16 dhjetor 2025 është publikuar thirrja për aplikim për pozicionin e Drejtorit të Përgjithshëm të Gardës së Republikës, me afat aplikimi 15 ditë, sipas legjislacionit në fuqi, ndërsa më 4 shkurt 2026 është publikuar kërkesa për shprehje interesi për pozicione vakante në kuadër të projektit “Sistemi i kamerave nën administrimin e Policisë së Shtetit – Smart City”, me afat aplikimi deri më 13 shkurt 2026, njoftim i cili është publikuar gjithashtu në Portalin Kombëtar të Punësimit dhe Aftësive; detajet përkatëse janë vënë në dispozicion përmes lidhjeve zyrtare të Ministrisë.</w:t>
            </w:r>
            <w:r w:rsidR="00B26506">
              <w:t xml:space="preserve">                             </w:t>
            </w:r>
            <w:hyperlink r:id="rId5" w:history="1">
              <w:r w:rsidR="00B26506" w:rsidRPr="00E0090B">
                <w:rPr>
                  <w:rStyle w:val="Hyperlink"/>
                  <w:rFonts w:ascii="Times New Roman" w:eastAsia="Times New Roman" w:hAnsi="Times New Roman"/>
                  <w:bCs/>
                  <w:color w:val="0070C0"/>
                  <w:kern w:val="0"/>
                  <w:sz w:val="24"/>
                  <w:szCs w:val="24"/>
                  <w14:ligatures w14:val="none"/>
                </w:rPr>
                <w:t>https://mb.gov.al/newsroom/thirrje-per-aplikim-per-pozicionin-e-drejtorit-te-pergjithshem-te-gardes-se-republikes-afati-30-dhjetor-2025/</w:t>
              </w:r>
            </w:hyperlink>
            <w:r w:rsidR="00B26506" w:rsidRPr="00E0090B">
              <w:rPr>
                <w:rFonts w:ascii="Times New Roman" w:eastAsia="Times New Roman" w:hAnsi="Times New Roman"/>
                <w:bCs/>
                <w:color w:val="0070C0"/>
                <w:kern w:val="0"/>
                <w:sz w:val="24"/>
                <w:szCs w:val="24"/>
                <w14:ligatures w14:val="none"/>
              </w:rPr>
              <w:t xml:space="preserve">  </w:t>
            </w:r>
          </w:p>
          <w:p w14:paraId="1534B287" w14:textId="4B07333D" w:rsidR="00EC7507" w:rsidRPr="00EC7507" w:rsidRDefault="00E0090B" w:rsidP="004A583E">
            <w:pPr>
              <w:spacing w:after="0" w:line="240" w:lineRule="auto"/>
              <w:jc w:val="both"/>
              <w:rPr>
                <w:rFonts w:ascii="Times New Roman" w:eastAsia="Times New Roman" w:hAnsi="Times New Roman"/>
                <w:bCs/>
                <w:kern w:val="0"/>
                <w:sz w:val="24"/>
                <w:szCs w:val="24"/>
                <w14:ligatures w14:val="none"/>
              </w:rPr>
            </w:pPr>
            <w:r w:rsidRPr="00E0090B">
              <w:rPr>
                <w:rFonts w:ascii="Times New Roman" w:eastAsia="Times New Roman" w:hAnsi="Times New Roman"/>
                <w:bCs/>
                <w:color w:val="0070C0"/>
                <w:kern w:val="0"/>
                <w:sz w:val="24"/>
                <w:szCs w:val="24"/>
                <w14:ligatures w14:val="none"/>
              </w:rPr>
              <w:t xml:space="preserve"> </w:t>
            </w:r>
            <w:r>
              <w:rPr>
                <w:rFonts w:ascii="Times New Roman" w:eastAsia="Times New Roman" w:hAnsi="Times New Roman"/>
                <w:bCs/>
                <w:color w:val="0070C0"/>
                <w:kern w:val="0"/>
                <w:sz w:val="24"/>
                <w:szCs w:val="24"/>
                <w14:ligatures w14:val="none"/>
              </w:rPr>
              <w:t xml:space="preserve">              </w:t>
            </w:r>
            <w:r w:rsidRPr="00E0090B">
              <w:rPr>
                <w:rFonts w:ascii="Times New Roman" w:eastAsia="Times New Roman" w:hAnsi="Times New Roman"/>
                <w:bCs/>
                <w:color w:val="0070C0"/>
                <w:kern w:val="0"/>
                <w:sz w:val="24"/>
                <w:szCs w:val="24"/>
                <w14:ligatures w14:val="none"/>
              </w:rPr>
              <w:t xml:space="preserve">        </w:t>
            </w:r>
            <w:r w:rsidRPr="00E0090B">
              <w:rPr>
                <w:color w:val="0070C0"/>
              </w:rPr>
              <w:t xml:space="preserve"> </w:t>
            </w:r>
            <w:r w:rsidRPr="00E0090B">
              <w:rPr>
                <w:rFonts w:ascii="Times New Roman" w:eastAsia="Times New Roman" w:hAnsi="Times New Roman"/>
                <w:bCs/>
                <w:color w:val="0070C0"/>
                <w:kern w:val="0"/>
                <w:sz w:val="24"/>
                <w:szCs w:val="24"/>
                <w:u w:val="single"/>
                <w14:ligatures w14:val="none"/>
              </w:rPr>
              <w:t>https://mb.gov.al/newsroom/kerkese-per-shprehje-interesi-pozicione-vakante-projekti-sistemi-i-kamerave-nen-administrimin-e-policise-se-shtetit-smart-city/</w:t>
            </w:r>
            <w:r w:rsidRPr="00E0090B">
              <w:rPr>
                <w:rFonts w:ascii="Times New Roman" w:eastAsia="Times New Roman" w:hAnsi="Times New Roman"/>
                <w:bCs/>
                <w:color w:val="0070C0"/>
                <w:kern w:val="0"/>
                <w:sz w:val="24"/>
                <w:szCs w:val="24"/>
                <w14:ligatures w14:val="none"/>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B1A389" w14:textId="6B382D09" w:rsidR="00EC7507" w:rsidRDefault="00942816" w:rsidP="0065656E">
            <w:pPr>
              <w:spacing w:after="0" w:line="240" w:lineRule="auto"/>
              <w:jc w:val="center"/>
              <w:rPr>
                <w:rFonts w:ascii="Times New Roman" w:eastAsia="Times New Roman" w:hAnsi="Times New Roman"/>
                <w:bCs/>
                <w:kern w:val="0"/>
                <w:sz w:val="24"/>
                <w:szCs w:val="24"/>
                <w14:ligatures w14:val="none"/>
              </w:rPr>
            </w:pPr>
            <w:r>
              <w:rPr>
                <w:rFonts w:ascii="Times New Roman" w:eastAsia="Times New Roman" w:hAnsi="Times New Roman"/>
                <w:bCs/>
                <w:kern w:val="0"/>
                <w:sz w:val="24"/>
                <w:szCs w:val="24"/>
                <w14:ligatures w14:val="none"/>
              </w:rPr>
              <w:t>E-mail.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DB84FA" w14:textId="40572FE7" w:rsidR="00EC7507" w:rsidRDefault="00942816" w:rsidP="004A583E">
            <w:pPr>
              <w:spacing w:after="0" w:line="240" w:lineRule="auto"/>
              <w:rPr>
                <w:rFonts w:ascii="Times New Roman" w:eastAsia="Times New Roman" w:hAnsi="Times New Roman"/>
                <w:bCs/>
                <w:kern w:val="0"/>
                <w:sz w:val="24"/>
                <w:szCs w:val="24"/>
                <w14:ligatures w14:val="none"/>
              </w:rPr>
            </w:pPr>
            <w:r>
              <w:rPr>
                <w:rFonts w:ascii="Times New Roman" w:eastAsia="Times New Roman" w:hAnsi="Times New Roman"/>
                <w:bCs/>
                <w:kern w:val="0"/>
                <w:sz w:val="24"/>
                <w:szCs w:val="24"/>
                <w14:ligatures w14:val="none"/>
              </w:rPr>
              <w:t>Pa tarifë.</w:t>
            </w:r>
          </w:p>
        </w:tc>
      </w:tr>
      <w:tr w:rsidR="00942816" w14:paraId="04E70FC8" w14:textId="77777777" w:rsidTr="004A583E">
        <w:trPr>
          <w:trHeight w:val="919"/>
        </w:trPr>
        <w:tc>
          <w:tcPr>
            <w:tcW w:w="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CD5BBA" w14:textId="7388AC5B" w:rsidR="00942816" w:rsidRDefault="000E61BB" w:rsidP="0065656E">
            <w:pPr>
              <w:spacing w:after="0" w:line="240" w:lineRule="auto"/>
              <w:jc w:val="center"/>
              <w:rPr>
                <w:rFonts w:ascii="Times New Roman" w:eastAsia="Times New Roman" w:hAnsi="Times New Roman"/>
                <w:bCs/>
                <w:kern w:val="0"/>
                <w:sz w:val="24"/>
                <w:szCs w:val="24"/>
                <w14:ligatures w14:val="none"/>
              </w:rPr>
            </w:pPr>
            <w:r>
              <w:rPr>
                <w:rFonts w:ascii="Times New Roman" w:eastAsia="Times New Roman" w:hAnsi="Times New Roman"/>
                <w:bCs/>
                <w:kern w:val="0"/>
                <w:sz w:val="24"/>
                <w:szCs w:val="24"/>
                <w14:ligatures w14:val="none"/>
              </w:rPr>
              <w:t>4</w:t>
            </w:r>
          </w:p>
        </w:tc>
        <w:tc>
          <w:tcPr>
            <w:tcW w:w="1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44BB73" w14:textId="497DEE8E" w:rsidR="00942816" w:rsidRDefault="00AE4E46" w:rsidP="0065656E">
            <w:pPr>
              <w:spacing w:after="0" w:line="240" w:lineRule="auto"/>
              <w:jc w:val="center"/>
              <w:rPr>
                <w:rFonts w:ascii="Times New Roman" w:eastAsia="Times New Roman" w:hAnsi="Times New Roman"/>
                <w:bCs/>
                <w:kern w:val="0"/>
                <w:sz w:val="24"/>
                <w:szCs w:val="24"/>
                <w14:ligatures w14:val="none"/>
              </w:rPr>
            </w:pPr>
            <w:r>
              <w:rPr>
                <w:rFonts w:ascii="Times New Roman" w:eastAsia="Times New Roman" w:hAnsi="Times New Roman"/>
                <w:bCs/>
                <w:kern w:val="0"/>
                <w:sz w:val="24"/>
                <w:szCs w:val="24"/>
                <w14:ligatures w14:val="none"/>
              </w:rPr>
              <w:t>22.02.2026</w:t>
            </w:r>
          </w:p>
        </w:tc>
        <w:tc>
          <w:tcPr>
            <w:tcW w:w="4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D7EC31" w14:textId="5D30C529" w:rsidR="00942816" w:rsidRPr="00003A11" w:rsidRDefault="000E61BB" w:rsidP="004A583E">
            <w:pPr>
              <w:spacing w:after="0" w:line="240" w:lineRule="auto"/>
              <w:jc w:val="both"/>
              <w:rPr>
                <w:rFonts w:ascii="Times New Roman" w:hAnsi="Times New Roman"/>
                <w:sz w:val="24"/>
                <w:szCs w:val="24"/>
              </w:rPr>
            </w:pPr>
            <w:r w:rsidRPr="000E61BB">
              <w:rPr>
                <w:rFonts w:ascii="Times New Roman" w:hAnsi="Times New Roman"/>
                <w:sz w:val="24"/>
                <w:szCs w:val="24"/>
              </w:rPr>
              <w:t xml:space="preserve">Kërkesë për informacion nga një gazetare lidhur me punonjësit e pushuar nga puna që i janë drejtuar gjykatës, përmes së cilës kërkohet të dhëna mbi numrin e rasteve që kanë përfituar </w:t>
            </w:r>
            <w:r w:rsidRPr="000E61BB">
              <w:rPr>
                <w:rFonts w:ascii="Times New Roman" w:hAnsi="Times New Roman"/>
                <w:sz w:val="24"/>
                <w:szCs w:val="24"/>
              </w:rPr>
              <w:lastRenderedPageBreak/>
              <w:t>dëmshpërblim, vlerën totale të kostos dhe ndikimin e saj në buxhetin e institucionit; numrin e punonjësve që janë rikthyer në detyrë pas përfundimit të procesit gjyqësor; si dhe nëse institucioni ka pasur rekomandime nga Kontrolli i Lartë i Shtetit për këtë çështje, nivelin e zbatimit të tyre dhe masat konkrete të ndërmarra.</w:t>
            </w:r>
            <w:r w:rsidR="00DA0347">
              <w:rPr>
                <w:rFonts w:ascii="Times New Roman" w:hAnsi="Times New Roman"/>
                <w:sz w:val="24"/>
                <w:szCs w:val="24"/>
              </w:rPr>
              <w:t xml:space="preserve"> (Gazetare)</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8CDD3C" w14:textId="44128DF1" w:rsidR="00942816" w:rsidRDefault="00730E90" w:rsidP="0065656E">
            <w:pPr>
              <w:spacing w:after="0" w:line="240" w:lineRule="auto"/>
              <w:jc w:val="center"/>
              <w:rPr>
                <w:rFonts w:ascii="Times New Roman" w:eastAsia="Times New Roman" w:hAnsi="Times New Roman"/>
                <w:bCs/>
                <w:kern w:val="0"/>
                <w:sz w:val="24"/>
                <w:szCs w:val="24"/>
                <w14:ligatures w14:val="none"/>
              </w:rPr>
            </w:pPr>
            <w:r>
              <w:rPr>
                <w:rFonts w:ascii="Times New Roman" w:eastAsia="Times New Roman" w:hAnsi="Times New Roman"/>
                <w:bCs/>
                <w:kern w:val="0"/>
                <w:sz w:val="24"/>
                <w:szCs w:val="24"/>
                <w14:ligatures w14:val="none"/>
              </w:rPr>
              <w:lastRenderedPageBreak/>
              <w:t>25.02.2026</w:t>
            </w:r>
          </w:p>
        </w:tc>
        <w:tc>
          <w:tcPr>
            <w:tcW w:w="5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66498" w14:textId="08686655" w:rsidR="00233810" w:rsidRPr="00233810" w:rsidRDefault="00233810" w:rsidP="00233810">
            <w:pPr>
              <w:spacing w:after="0" w:line="240" w:lineRule="auto"/>
              <w:jc w:val="both"/>
              <w:rPr>
                <w:rFonts w:ascii="Times New Roman" w:eastAsia="Times New Roman" w:hAnsi="Times New Roman"/>
                <w:bCs/>
                <w:kern w:val="0"/>
                <w:sz w:val="24"/>
                <w:szCs w:val="24"/>
                <w14:ligatures w14:val="none"/>
              </w:rPr>
            </w:pPr>
            <w:r>
              <w:rPr>
                <w:rFonts w:ascii="Times New Roman" w:eastAsia="Times New Roman" w:hAnsi="Times New Roman"/>
                <w:bCs/>
                <w:kern w:val="0"/>
                <w:sz w:val="24"/>
                <w:szCs w:val="24"/>
                <w14:ligatures w14:val="none"/>
              </w:rPr>
              <w:t>Kërkuesja është informuar si vijon:</w:t>
            </w:r>
          </w:p>
          <w:p w14:paraId="544DE060" w14:textId="77777777" w:rsidR="00233810" w:rsidRPr="00233810" w:rsidRDefault="00233810" w:rsidP="00233810">
            <w:pPr>
              <w:spacing w:after="0" w:line="240" w:lineRule="auto"/>
              <w:jc w:val="both"/>
              <w:rPr>
                <w:rFonts w:ascii="Times New Roman" w:eastAsia="Times New Roman" w:hAnsi="Times New Roman"/>
                <w:bCs/>
                <w:kern w:val="0"/>
                <w:sz w:val="24"/>
                <w:szCs w:val="24"/>
                <w14:ligatures w14:val="none"/>
              </w:rPr>
            </w:pPr>
            <w:r w:rsidRPr="00233810">
              <w:rPr>
                <w:rFonts w:ascii="Times New Roman" w:eastAsia="Times New Roman" w:hAnsi="Times New Roman"/>
                <w:bCs/>
                <w:kern w:val="0"/>
                <w:sz w:val="24"/>
                <w:szCs w:val="24"/>
                <w14:ligatures w14:val="none"/>
              </w:rPr>
              <w:t>Ministria e Punëve të Brendshme, gjatë pesë viteve të fundit, nuk ka pasur punonjës të larguar nga shërbimi civil apo raste të zgjidhjes së kontratës së punës.</w:t>
            </w:r>
          </w:p>
          <w:p w14:paraId="4AA5B5D1" w14:textId="77777777" w:rsidR="00233810" w:rsidRPr="00233810" w:rsidRDefault="00233810" w:rsidP="00233810">
            <w:pPr>
              <w:spacing w:after="0" w:line="240" w:lineRule="auto"/>
              <w:jc w:val="both"/>
              <w:rPr>
                <w:rFonts w:ascii="Times New Roman" w:eastAsia="Times New Roman" w:hAnsi="Times New Roman"/>
                <w:bCs/>
                <w:kern w:val="0"/>
                <w:sz w:val="24"/>
                <w:szCs w:val="24"/>
                <w14:ligatures w14:val="none"/>
              </w:rPr>
            </w:pPr>
            <w:r w:rsidRPr="00233810">
              <w:rPr>
                <w:rFonts w:ascii="Times New Roman" w:eastAsia="Times New Roman" w:hAnsi="Times New Roman"/>
                <w:bCs/>
                <w:kern w:val="0"/>
                <w:sz w:val="24"/>
                <w:szCs w:val="24"/>
                <w14:ligatures w14:val="none"/>
              </w:rPr>
              <w:lastRenderedPageBreak/>
              <w:t>Gjithashtu, gjatë 15 viteve të fundit, Ministria e Punëve të Brendshme ka rikthyer në detyrë 22 punonjës, në zbatim të vendimeve të formës së prerë.</w:t>
            </w:r>
          </w:p>
          <w:p w14:paraId="523CDED4" w14:textId="77777777" w:rsidR="00233810" w:rsidRPr="00233810" w:rsidRDefault="00233810" w:rsidP="00233810">
            <w:pPr>
              <w:spacing w:after="0" w:line="240" w:lineRule="auto"/>
              <w:jc w:val="both"/>
              <w:rPr>
                <w:rFonts w:ascii="Times New Roman" w:eastAsia="Times New Roman" w:hAnsi="Times New Roman"/>
                <w:bCs/>
                <w:kern w:val="0"/>
                <w:sz w:val="24"/>
                <w:szCs w:val="24"/>
                <w14:ligatures w14:val="none"/>
              </w:rPr>
            </w:pPr>
            <w:r w:rsidRPr="00233810">
              <w:rPr>
                <w:rFonts w:ascii="Times New Roman" w:eastAsia="Times New Roman" w:hAnsi="Times New Roman"/>
                <w:bCs/>
                <w:kern w:val="0"/>
                <w:sz w:val="24"/>
                <w:szCs w:val="24"/>
                <w14:ligatures w14:val="none"/>
              </w:rPr>
              <w:t>Nuk kemi pasur rekomandime nga KLSH, pasi Komisioni i Posaçëm është mbledhur periodikisht sa herë që janë krijuar vende vakante, me qëllim shqyrtimin e rasteve të gjyqfituesve që plotësojnë kriteret e posaçme të pozicionit të shërbimit civil dhe që kanë dhënë pëlqimin përkatës.</w:t>
            </w:r>
          </w:p>
          <w:p w14:paraId="1E0FFA93" w14:textId="043D44EF" w:rsidR="00942816" w:rsidRPr="00E218EC" w:rsidRDefault="00233810" w:rsidP="00233810">
            <w:pPr>
              <w:spacing w:after="0" w:line="240" w:lineRule="auto"/>
              <w:jc w:val="both"/>
              <w:rPr>
                <w:rFonts w:ascii="Times New Roman" w:eastAsia="Times New Roman" w:hAnsi="Times New Roman"/>
                <w:bCs/>
                <w:kern w:val="0"/>
                <w:sz w:val="24"/>
                <w:szCs w:val="24"/>
                <w14:ligatures w14:val="none"/>
              </w:rPr>
            </w:pPr>
            <w:r w:rsidRPr="00233810">
              <w:rPr>
                <w:rFonts w:ascii="Times New Roman" w:eastAsia="Times New Roman" w:hAnsi="Times New Roman"/>
                <w:bCs/>
                <w:kern w:val="0"/>
                <w:sz w:val="24"/>
                <w:szCs w:val="24"/>
                <w14:ligatures w14:val="none"/>
              </w:rPr>
              <w:t>Aktualisht, në listë kanë mbetur rreth 5 nëpunës, të cilët kanë kritere specifike, kryesisht në lidhje me nivelin e arsimit.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0CA095" w14:textId="27F251EC" w:rsidR="00942816" w:rsidRDefault="00730E90" w:rsidP="0065656E">
            <w:pPr>
              <w:spacing w:after="0" w:line="240" w:lineRule="auto"/>
              <w:jc w:val="center"/>
              <w:rPr>
                <w:rFonts w:ascii="Times New Roman" w:eastAsia="Times New Roman" w:hAnsi="Times New Roman"/>
                <w:bCs/>
                <w:kern w:val="0"/>
                <w:sz w:val="24"/>
                <w:szCs w:val="24"/>
                <w14:ligatures w14:val="none"/>
              </w:rPr>
            </w:pPr>
            <w:r>
              <w:rPr>
                <w:rFonts w:ascii="Times New Roman" w:eastAsia="Times New Roman" w:hAnsi="Times New Roman"/>
                <w:bCs/>
                <w:kern w:val="0"/>
                <w:sz w:val="24"/>
                <w:szCs w:val="24"/>
                <w14:ligatures w14:val="none"/>
              </w:rPr>
              <w:lastRenderedPageBreak/>
              <w:t>E-mail.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796367" w14:textId="1BC10D8F" w:rsidR="00942816" w:rsidRDefault="00730E90" w:rsidP="004A583E">
            <w:pPr>
              <w:spacing w:after="0" w:line="240" w:lineRule="auto"/>
              <w:rPr>
                <w:rFonts w:ascii="Times New Roman" w:eastAsia="Times New Roman" w:hAnsi="Times New Roman"/>
                <w:bCs/>
                <w:kern w:val="0"/>
                <w:sz w:val="24"/>
                <w:szCs w:val="24"/>
                <w14:ligatures w14:val="none"/>
              </w:rPr>
            </w:pPr>
            <w:r>
              <w:rPr>
                <w:rFonts w:ascii="Times New Roman" w:eastAsia="Times New Roman" w:hAnsi="Times New Roman"/>
                <w:bCs/>
                <w:kern w:val="0"/>
                <w:sz w:val="24"/>
                <w:szCs w:val="24"/>
                <w14:ligatures w14:val="none"/>
              </w:rPr>
              <w:t>Pa tarifë.</w:t>
            </w:r>
          </w:p>
        </w:tc>
      </w:tr>
    </w:tbl>
    <w:p w14:paraId="3871D7B5" w14:textId="77777777" w:rsidR="00C80901" w:rsidRDefault="00C80901" w:rsidP="00517739">
      <w:pPr>
        <w:jc w:val="both"/>
      </w:pPr>
    </w:p>
    <w:sectPr w:rsidR="00C80901" w:rsidSect="004D5F8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79"/>
    <w:rsid w:val="00003A11"/>
    <w:rsid w:val="00067431"/>
    <w:rsid w:val="000E61BB"/>
    <w:rsid w:val="00186569"/>
    <w:rsid w:val="001B10BC"/>
    <w:rsid w:val="00233810"/>
    <w:rsid w:val="00436B32"/>
    <w:rsid w:val="004A583E"/>
    <w:rsid w:val="004D3AAA"/>
    <w:rsid w:val="004D5F87"/>
    <w:rsid w:val="00517739"/>
    <w:rsid w:val="0055112B"/>
    <w:rsid w:val="005D6D52"/>
    <w:rsid w:val="005E24DF"/>
    <w:rsid w:val="005F534C"/>
    <w:rsid w:val="00654021"/>
    <w:rsid w:val="006C2A79"/>
    <w:rsid w:val="00730E90"/>
    <w:rsid w:val="0077173C"/>
    <w:rsid w:val="0087297F"/>
    <w:rsid w:val="00942816"/>
    <w:rsid w:val="009B44C3"/>
    <w:rsid w:val="00AE4E46"/>
    <w:rsid w:val="00AF248D"/>
    <w:rsid w:val="00B26506"/>
    <w:rsid w:val="00B976EE"/>
    <w:rsid w:val="00BD0829"/>
    <w:rsid w:val="00C80901"/>
    <w:rsid w:val="00C93D9D"/>
    <w:rsid w:val="00DA0347"/>
    <w:rsid w:val="00DE1CC3"/>
    <w:rsid w:val="00E0090B"/>
    <w:rsid w:val="00E218EC"/>
    <w:rsid w:val="00E60F58"/>
    <w:rsid w:val="00EC7507"/>
    <w:rsid w:val="00FA2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9C615"/>
  <w15:chartTrackingRefBased/>
  <w15:docId w15:val="{7A7C0E8D-DA83-437B-A334-BBE5AACD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739"/>
    <w:pPr>
      <w:spacing w:line="256" w:lineRule="auto"/>
    </w:pPr>
    <w:rPr>
      <w:rFonts w:ascii="Calibri" w:eastAsia="Calibri" w:hAnsi="Calibri" w:cs="Times New Roman"/>
      <w:lang w:val="sq-AL"/>
    </w:rPr>
  </w:style>
  <w:style w:type="paragraph" w:styleId="Heading1">
    <w:name w:val="heading 1"/>
    <w:basedOn w:val="Normal"/>
    <w:next w:val="Normal"/>
    <w:link w:val="Heading1Char"/>
    <w:uiPriority w:val="9"/>
    <w:qFormat/>
    <w:rsid w:val="006C2A7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2A7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2A79"/>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2A79"/>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2A79"/>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C2A79"/>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2A79"/>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2A79"/>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2A79"/>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A79"/>
    <w:rPr>
      <w:rFonts w:asciiTheme="majorHAnsi" w:eastAsiaTheme="majorEastAsia" w:hAnsiTheme="majorHAnsi" w:cstheme="majorBidi"/>
      <w:color w:val="2F5496" w:themeColor="accent1" w:themeShade="BF"/>
      <w:sz w:val="40"/>
      <w:szCs w:val="40"/>
      <w:lang w:val="sq-AL"/>
    </w:rPr>
  </w:style>
  <w:style w:type="character" w:customStyle="1" w:styleId="Heading2Char">
    <w:name w:val="Heading 2 Char"/>
    <w:basedOn w:val="DefaultParagraphFont"/>
    <w:link w:val="Heading2"/>
    <w:uiPriority w:val="9"/>
    <w:semiHidden/>
    <w:rsid w:val="006C2A79"/>
    <w:rPr>
      <w:rFonts w:asciiTheme="majorHAnsi" w:eastAsiaTheme="majorEastAsia" w:hAnsiTheme="majorHAnsi" w:cstheme="majorBidi"/>
      <w:color w:val="2F5496" w:themeColor="accent1" w:themeShade="BF"/>
      <w:sz w:val="32"/>
      <w:szCs w:val="32"/>
      <w:lang w:val="sq-AL"/>
    </w:rPr>
  </w:style>
  <w:style w:type="character" w:customStyle="1" w:styleId="Heading3Char">
    <w:name w:val="Heading 3 Char"/>
    <w:basedOn w:val="DefaultParagraphFont"/>
    <w:link w:val="Heading3"/>
    <w:uiPriority w:val="9"/>
    <w:semiHidden/>
    <w:rsid w:val="006C2A79"/>
    <w:rPr>
      <w:rFonts w:eastAsiaTheme="majorEastAsia" w:cstheme="majorBidi"/>
      <w:color w:val="2F5496" w:themeColor="accent1" w:themeShade="BF"/>
      <w:sz w:val="28"/>
      <w:szCs w:val="28"/>
      <w:lang w:val="sq-AL"/>
    </w:rPr>
  </w:style>
  <w:style w:type="character" w:customStyle="1" w:styleId="Heading4Char">
    <w:name w:val="Heading 4 Char"/>
    <w:basedOn w:val="DefaultParagraphFont"/>
    <w:link w:val="Heading4"/>
    <w:uiPriority w:val="9"/>
    <w:semiHidden/>
    <w:rsid w:val="006C2A79"/>
    <w:rPr>
      <w:rFonts w:eastAsiaTheme="majorEastAsia" w:cstheme="majorBidi"/>
      <w:i/>
      <w:iCs/>
      <w:color w:val="2F5496" w:themeColor="accent1" w:themeShade="BF"/>
      <w:lang w:val="sq-AL"/>
    </w:rPr>
  </w:style>
  <w:style w:type="character" w:customStyle="1" w:styleId="Heading5Char">
    <w:name w:val="Heading 5 Char"/>
    <w:basedOn w:val="DefaultParagraphFont"/>
    <w:link w:val="Heading5"/>
    <w:uiPriority w:val="9"/>
    <w:semiHidden/>
    <w:rsid w:val="006C2A79"/>
    <w:rPr>
      <w:rFonts w:eastAsiaTheme="majorEastAsia" w:cstheme="majorBidi"/>
      <w:color w:val="2F5496" w:themeColor="accent1" w:themeShade="BF"/>
      <w:lang w:val="sq-AL"/>
    </w:rPr>
  </w:style>
  <w:style w:type="character" w:customStyle="1" w:styleId="Heading6Char">
    <w:name w:val="Heading 6 Char"/>
    <w:basedOn w:val="DefaultParagraphFont"/>
    <w:link w:val="Heading6"/>
    <w:uiPriority w:val="9"/>
    <w:semiHidden/>
    <w:rsid w:val="006C2A79"/>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6C2A79"/>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6C2A79"/>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6C2A79"/>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6C2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A79"/>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6C2A79"/>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A79"/>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6C2A79"/>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6C2A79"/>
    <w:rPr>
      <w:i/>
      <w:iCs/>
      <w:color w:val="404040" w:themeColor="text1" w:themeTint="BF"/>
      <w:lang w:val="sq-AL"/>
    </w:rPr>
  </w:style>
  <w:style w:type="paragraph" w:styleId="ListParagraph">
    <w:name w:val="List Paragraph"/>
    <w:basedOn w:val="Normal"/>
    <w:uiPriority w:val="34"/>
    <w:qFormat/>
    <w:rsid w:val="006C2A79"/>
    <w:pPr>
      <w:spacing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6C2A79"/>
    <w:rPr>
      <w:i/>
      <w:iCs/>
      <w:color w:val="2F5496" w:themeColor="accent1" w:themeShade="BF"/>
    </w:rPr>
  </w:style>
  <w:style w:type="paragraph" w:styleId="IntenseQuote">
    <w:name w:val="Intense Quote"/>
    <w:basedOn w:val="Normal"/>
    <w:next w:val="Normal"/>
    <w:link w:val="IntenseQuoteChar"/>
    <w:uiPriority w:val="30"/>
    <w:qFormat/>
    <w:rsid w:val="006C2A7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6C2A79"/>
    <w:rPr>
      <w:i/>
      <w:iCs/>
      <w:color w:val="2F5496" w:themeColor="accent1" w:themeShade="BF"/>
      <w:lang w:val="sq-AL"/>
    </w:rPr>
  </w:style>
  <w:style w:type="character" w:styleId="IntenseReference">
    <w:name w:val="Intense Reference"/>
    <w:basedOn w:val="DefaultParagraphFont"/>
    <w:uiPriority w:val="32"/>
    <w:qFormat/>
    <w:rsid w:val="006C2A79"/>
    <w:rPr>
      <w:b/>
      <w:bCs/>
      <w:smallCaps/>
      <w:color w:val="2F5496" w:themeColor="accent1" w:themeShade="BF"/>
      <w:spacing w:val="5"/>
    </w:rPr>
  </w:style>
  <w:style w:type="character" w:styleId="Hyperlink">
    <w:name w:val="Hyperlink"/>
    <w:basedOn w:val="DefaultParagraphFont"/>
    <w:uiPriority w:val="99"/>
    <w:unhideWhenUsed/>
    <w:rsid w:val="00B26506"/>
    <w:rPr>
      <w:color w:val="0563C1" w:themeColor="hyperlink"/>
      <w:u w:val="single"/>
    </w:rPr>
  </w:style>
  <w:style w:type="character" w:styleId="UnresolvedMention">
    <w:name w:val="Unresolved Mention"/>
    <w:basedOn w:val="DefaultParagraphFont"/>
    <w:uiPriority w:val="99"/>
    <w:semiHidden/>
    <w:unhideWhenUsed/>
    <w:rsid w:val="00B2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b.gov.al/newsroom/thirrje-per-aplikim-per-pozicionin-e-drejtorit-te-pergjithshem-te-gardes-se-republikes-afati-30-dhjetor-20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4924</Characters>
  <Application>Microsoft Office Word</Application>
  <DocSecurity>0</DocSecurity>
  <Lines>41</Lines>
  <Paragraphs>11</Paragraphs>
  <ScaleCrop>false</ScaleCrop>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Jorgjica Dhima</dc:creator>
  <cp:keywords/>
  <dc:description/>
  <cp:lastModifiedBy>Jorgjica Dhima</cp:lastModifiedBy>
  <cp:revision>2</cp:revision>
  <dcterms:created xsi:type="dcterms:W3CDTF">2026-03-04T14:18:00Z</dcterms:created>
  <dcterms:modified xsi:type="dcterms:W3CDTF">2026-03-04T14:18:00Z</dcterms:modified>
</cp:coreProperties>
</file>